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Racial discrimination in credit markets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Professor’s Name </w:t>
      </w:r>
      <w:r>
        <w:rPr>
          <w:rFonts w:ascii="Times New Roman" w:cs="Times New Roman" w:hAnsi="Times New Roman"/>
          <w:sz w:val="24"/>
          <w:szCs w:val="24"/>
        </w:rPr>
        <w:br/>
      </w: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bCs/>
          <w:sz w:val="24"/>
          <w:szCs w:val="24"/>
        </w:rPr>
      </w:pPr>
    </w:p>
    <w:p>
      <w:pPr>
        <w:pStyle w:val="style0"/>
        <w:spacing w:after="0" w:lineRule="auto" w:line="480"/>
        <w:jc w:val="center"/>
        <w:rPr>
          <w:rFonts w:ascii="Times New Roman" w:cs="Times New Roman" w:hAnsi="Times New Roman"/>
          <w:b/>
          <w:bCs/>
          <w:sz w:val="24"/>
          <w:szCs w:val="24"/>
        </w:rPr>
      </w:pPr>
      <w:r>
        <w:rPr>
          <w:rFonts w:ascii="Times New Roman" w:cs="Times New Roman" w:hAnsi="Times New Roman"/>
          <w:b/>
          <w:bCs/>
          <w:sz w:val="24"/>
          <w:szCs w:val="24"/>
        </w:rPr>
        <w:t>Racial discrimination in credit markets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Racial discrimination is familiar, and yet no one wants to address it as it is. According to Eschmann (2020), expressions of racism in modern society are expected to be more unconscious than conscious and covert than overt. However, some still experience racial discrimination even in the current society due to the changing structure and expressions of racism in different spaces. Racism is everywhere but not easy to notice because it happens, and people stay in denial.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African Americans, we face many challenges and all forms of discrimination more than 200 years after the country attained independence that all races fought for equality. My pressing problem is racial discrimination in credit markets. For many years, the minority, especially African Americans, have tried to avoid seeking credit from financial institutions even though they need it to grow economically. I have an experience that I can never forget. When I was 13, my mother went to get a mortgage loan, and she was turned down. She was struggling to take care of me and my sister on a nurse paycheck, which could only take care of us on mouth-to-mouth. However, the mortgage denial was not the painful part. I remember one day she went to pay for a water bill at the municipal building. She paid the bill $400, and we came back home. After four days, the water was turned off, and when my mother went to find out what was happening, she was told that she had never paid the bills, and the woman she paid the bills to denied that she received money from my mother. I was there, and I saw her giving the woman $400, and four days later, she denies it. This was not the end of our problems as my mother sought to take an advance loan from her employer to cater for the house expenses, which further pushed her to the edge. She later fell behind the rent, and we were evicted from our two-bedroom apartment in a good neighborhood.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problem can be explained and understood by the symbolic interactionist theory. According to Race and Reviewers (2002), the symbolic interactionist perspective was developed by George Herbert Mead. Herbert claimed that people interact with each other by attaching meaning to each other’s actions and not reacting to these events. As the authors explain, human interactions are associated with the use of symbols and significance that comes from the way they interpret or ascertain different meanings to what the other person does. Most of the conflicts in society, especially racial discrimination, emanate from the interactions between those in the powerful positions and those who come from less powerful statuses in society. Symbolic interactionists try to establish the root cause of this problem. They argue that the powerful individuals possess the forces of Darwinian evolution, which makes them capable of feeling the force of competition compared to those who do not possess the force. However, within this niche, interactionists argue that people who share the same social characteristics will try to create their group because they are subject to the same ecological pressure from the powerful members of the society.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While it may not seem directly related to the problem that my mother and my family went through more than ten years ago when I was 13-years-old, it suggests the perspective that can help explain why we went through the experience. After my mother felt the pressure of not paying the rent, she went to rent a one-bedroom apartment in a neighborhood where the minority resided. She was compelled by the ecological pressure to get a cheap apartment in a neighborhood that lacked many amenities. However, I realized that she did not do that because she wanted but because the dominant and powerful pushed to that extent. This experience made us accommodate because eventually after we were evicted from the friendly and safe </w:t>
      </w:r>
      <w:r>
        <w:rPr>
          <w:rFonts w:ascii="Times New Roman" w:cs="Times New Roman" w:hAnsi="Times New Roman"/>
          <w:sz w:val="24"/>
          <w:szCs w:val="24"/>
        </w:rPr>
        <w:t>neighborhood,</w:t>
      </w:r>
      <w:r>
        <w:rPr>
          <w:rFonts w:ascii="Times New Roman" w:cs="Times New Roman" w:hAnsi="Times New Roman"/>
          <w:sz w:val="24"/>
          <w:szCs w:val="24"/>
        </w:rPr>
        <w:t xml:space="preserve"> we had lived in for more than a decade, we had to find somewhere we could live. </w:t>
      </w:r>
      <w:r>
        <w:rPr>
          <w:rFonts w:ascii="Times New Roman" w:cs="Times New Roman" w:hAnsi="Times New Roman"/>
          <w:sz w:val="24"/>
          <w:szCs w:val="24"/>
        </w:rPr>
        <w:t>Even though the new neighborhood was not as safe or friendly as the previous one, we were accommodated because we managed to live there and went to school.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racial discrimination takes many forms and faces, but the impact is clear and specific in that it leaves a trail of destruction in the lives of those who fall in the minority group. After being pushed to the extent that one cannot move out, the only obvious step to take is to find an accommodative environment, as we did after being evicted from our two-bedroom apartment because my mother fell behind on rent. The symbolic interactionist perspective has helped understand why racial discrimination is a problem that can only be resolved by addressing the four stages of the race relation cycle. As this theory has explained, the problem is set to repeat itself.</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Eschmann, R. (2020). Unmasking racism: Students of color and expressions of racism in online spaces. </w:t>
      </w:r>
      <w:r>
        <w:rPr>
          <w:rFonts w:ascii="Times New Roman" w:cs="Times New Roman" w:hAnsi="Times New Roman"/>
          <w:i/>
          <w:iCs/>
          <w:color w:val="222222"/>
          <w:sz w:val="24"/>
          <w:szCs w:val="24"/>
          <w:shd w:val="clear" w:color="auto" w:fill="ffffff"/>
        </w:rPr>
        <w:t>Social Problems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67</w:t>
      </w:r>
      <w:r>
        <w:rPr>
          <w:rFonts w:ascii="Times New Roman" w:cs="Times New Roman" w:hAnsi="Times New Roman"/>
          <w:color w:val="222222"/>
          <w:sz w:val="24"/>
          <w:szCs w:val="24"/>
          <w:shd w:val="clear" w:color="auto" w:fill="ffffff"/>
        </w:rPr>
        <w:t>(3), 418-436.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Race, E., &amp; Reviewers, A. I. O. (2002). sociological perspectives.</w:t>
      </w:r>
      <w:r>
        <w:rPr>
          <w:rFonts w:ascii="Times New Roman" w:cs="Times New Roman" w:hAnsi="Times New Roman"/>
          <w:i/>
          <w:iCs/>
          <w:color w:val="222222"/>
          <w:sz w:val="24"/>
          <w:szCs w:val="24"/>
          <w:shd w:val="clear" w:color="auto" w:fill="ffffff"/>
        </w:rPr>
        <w:t xml:space="preserve"> Lumen</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color w:val="222222"/>
          <w:sz w:val="24"/>
          <w:szCs w:val="24"/>
          <w:shd w:val="clear" w:color="auto" w:fill="ffffff"/>
        </w:rPr>
        <w:t>https://courses.lumenlearning.com/boundless-sociology/chapter/sociological-perspectives-on-race-and-ethnicity/</w:t>
      </w:r>
    </w:p>
    <w:p>
      <w:pPr>
        <w:pStyle w:val="style0"/>
        <w:spacing w:after="0" w:lineRule="auto" w:line="480"/>
        <w:ind w:left="720" w:hanging="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f6ae2da-4f71-4103-bb84-c01e22acda6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a471f6d-e075-44e3-87b7-f8ef91be058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858</Words>
  <Pages>5</Pages>
  <Characters>4398</Characters>
  <Application>WPS Office</Application>
  <DocSecurity>0</DocSecurity>
  <Paragraphs>47</Paragraphs>
  <ScaleCrop>false</ScaleCrop>
  <LinksUpToDate>false</LinksUpToDate>
  <CharactersWithSpaces>5242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2021-10-13T13:42:34Z</dcterms:created>
  <dc:creator>steve</dc:creator>
  <lastModifiedBy>SM-N935F</lastModifiedBy>
  <dcterms:modified xsi:type="dcterms:W3CDTF">2021-10-13T13:42:34Z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973245f32ebb4cbba40c374f1998744f</vt:lpwstr>
  </property>
</Properties>
</file>